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2C4" w:rsidRDefault="00D072C4" w:rsidP="00971385">
      <w:pPr>
        <w:jc w:val="right"/>
        <w:rPr>
          <w:rFonts w:eastAsia="SimSun"/>
          <w:lang w:eastAsia="zh-CN"/>
        </w:rPr>
      </w:pPr>
    </w:p>
    <w:p w:rsidR="00D072C4" w:rsidRPr="008E3897" w:rsidRDefault="00D072C4" w:rsidP="00971385">
      <w:pPr>
        <w:jc w:val="right"/>
        <w:rPr>
          <w:rFonts w:eastAsia="SimSun"/>
          <w:lang w:eastAsia="zh-CN"/>
        </w:rPr>
      </w:pPr>
      <w:r w:rsidRPr="008E3897">
        <w:rPr>
          <w:rFonts w:eastAsia="SimSun"/>
          <w:b/>
          <w:lang w:eastAsia="zh-CN"/>
        </w:rPr>
        <w:t>2 priedėlis Pastatų, statinių ir teritorijos specifikacijos, 2</w:t>
      </w:r>
      <w:r w:rsidR="008E3897">
        <w:rPr>
          <w:rFonts w:eastAsia="SimSun"/>
          <w:b/>
          <w:lang w:eastAsia="zh-CN"/>
        </w:rPr>
        <w:t>2</w:t>
      </w:r>
      <w:r w:rsidRPr="008E3897">
        <w:rPr>
          <w:rFonts w:eastAsia="SimSun"/>
          <w:b/>
          <w:lang w:eastAsia="zh-CN"/>
        </w:rPr>
        <w:t xml:space="preserve"> dokumentas</w:t>
      </w:r>
      <w:r w:rsidR="00FB1F39" w:rsidRPr="008E3897">
        <w:rPr>
          <w:rFonts w:eastAsia="SimSun"/>
          <w:b/>
          <w:lang w:eastAsia="zh-CN"/>
        </w:rPr>
        <w:t>.</w:t>
      </w:r>
      <w:r w:rsidRPr="008E3897">
        <w:rPr>
          <w:rFonts w:eastAsia="SimSun"/>
          <w:b/>
          <w:lang w:eastAsia="zh-CN"/>
        </w:rPr>
        <w:t xml:space="preserve"> Dviaukštės lovos techninė specifikacija</w:t>
      </w:r>
      <w:r w:rsidRPr="008E3897">
        <w:rPr>
          <w:rFonts w:eastAsia="SimSun"/>
          <w:lang w:eastAsia="zh-CN"/>
        </w:rPr>
        <w:t>.</w:t>
      </w:r>
    </w:p>
    <w:p w:rsidR="00D072C4" w:rsidRDefault="00D072C4" w:rsidP="00971385">
      <w:pPr>
        <w:jc w:val="right"/>
        <w:rPr>
          <w:rFonts w:eastAsia="SimSun"/>
          <w:lang w:eastAsia="zh-CN"/>
        </w:rPr>
      </w:pPr>
    </w:p>
    <w:p w:rsidR="00D072C4" w:rsidRDefault="00D072C4" w:rsidP="00971385">
      <w:pPr>
        <w:jc w:val="right"/>
        <w:rPr>
          <w:rFonts w:eastAsia="SimSun"/>
          <w:lang w:eastAsia="zh-CN"/>
        </w:rPr>
      </w:pPr>
    </w:p>
    <w:p w:rsidR="00971385" w:rsidRDefault="00971385" w:rsidP="00971385">
      <w:pPr>
        <w:jc w:val="both"/>
      </w:pPr>
    </w:p>
    <w:p w:rsidR="0076765C" w:rsidRPr="00FC0B24" w:rsidRDefault="0076765C" w:rsidP="000F7EFD">
      <w:pPr>
        <w:jc w:val="center"/>
        <w:rPr>
          <w:b/>
          <w:sz w:val="26"/>
          <w:szCs w:val="26"/>
        </w:rPr>
      </w:pPr>
      <w:r w:rsidRPr="00FC0B24">
        <w:rPr>
          <w:b/>
          <w:sz w:val="26"/>
          <w:szCs w:val="26"/>
        </w:rPr>
        <w:t>DVIAUKŠTĖS LOVOS TECHNINĖ SPECIFIKACIJA</w:t>
      </w:r>
    </w:p>
    <w:p w:rsidR="0076765C" w:rsidRDefault="0076765C" w:rsidP="0076765C">
      <w:pPr>
        <w:jc w:val="center"/>
        <w:rPr>
          <w:b/>
          <w:sz w:val="28"/>
          <w:szCs w:val="28"/>
        </w:rPr>
      </w:pPr>
    </w:p>
    <w:p w:rsidR="0076765C" w:rsidRPr="00765C43" w:rsidRDefault="0076765C" w:rsidP="0076765C">
      <w:pPr>
        <w:pStyle w:val="ListParagraph"/>
        <w:numPr>
          <w:ilvl w:val="0"/>
          <w:numId w:val="12"/>
        </w:numPr>
        <w:jc w:val="both"/>
        <w:rPr>
          <w:b/>
        </w:rPr>
      </w:pPr>
      <w:bookmarkStart w:id="0" w:name="_GoBack"/>
      <w:bookmarkEnd w:id="0"/>
      <w:r w:rsidRPr="00765C43">
        <w:rPr>
          <w:b/>
        </w:rPr>
        <w:t>Bendroji dalis:</w:t>
      </w:r>
    </w:p>
    <w:p w:rsidR="0076765C" w:rsidRDefault="0076765C" w:rsidP="0076765C">
      <w:pPr>
        <w:pStyle w:val="ListParagraph"/>
        <w:numPr>
          <w:ilvl w:val="1"/>
          <w:numId w:val="12"/>
        </w:numPr>
        <w:jc w:val="both"/>
      </w:pPr>
      <w:r>
        <w:t>Dviaukštė lova (toliau – lova) turi būti nauja, nenaudota.</w:t>
      </w:r>
    </w:p>
    <w:p w:rsidR="0076765C" w:rsidRPr="00765C43" w:rsidRDefault="0076765C" w:rsidP="0076765C">
      <w:pPr>
        <w:pStyle w:val="ListParagraph"/>
        <w:numPr>
          <w:ilvl w:val="0"/>
          <w:numId w:val="12"/>
        </w:numPr>
        <w:jc w:val="both"/>
        <w:rPr>
          <w:b/>
        </w:rPr>
      </w:pPr>
      <w:r w:rsidRPr="00765C43">
        <w:rPr>
          <w:b/>
        </w:rPr>
        <w:t>Aprašomoji dalis:</w:t>
      </w:r>
    </w:p>
    <w:p w:rsidR="0076765C" w:rsidRDefault="0076765C" w:rsidP="0076765C">
      <w:pPr>
        <w:pStyle w:val="ListParagraph"/>
        <w:numPr>
          <w:ilvl w:val="1"/>
          <w:numId w:val="12"/>
        </w:numPr>
        <w:jc w:val="both"/>
      </w:pPr>
      <w:r>
        <w:t>Lovos matmenys (A x P x G): 2230 x 2050 x 800 mm.</w:t>
      </w:r>
    </w:p>
    <w:p w:rsidR="0076765C" w:rsidRDefault="0076765C" w:rsidP="0076765C">
      <w:pPr>
        <w:pStyle w:val="ListParagraph"/>
        <w:numPr>
          <w:ilvl w:val="1"/>
          <w:numId w:val="12"/>
        </w:numPr>
        <w:tabs>
          <w:tab w:val="left" w:pos="540"/>
          <w:tab w:val="left" w:pos="810"/>
          <w:tab w:val="left" w:pos="900"/>
        </w:tabs>
        <w:ind w:left="810" w:hanging="450"/>
        <w:jc w:val="both"/>
      </w:pPr>
      <w:r>
        <w:t>Lova</w:t>
      </w:r>
      <w:r w:rsidRPr="000674E3">
        <w:t xml:space="preserve"> su kopėtėlėmis</w:t>
      </w:r>
      <w:r>
        <w:t xml:space="preserve"> gaminama</w:t>
      </w:r>
      <w:r w:rsidRPr="000674E3">
        <w:t xml:space="preserve">: nugarėlės iš plieninių stačiakampių vamzdžių 25x40x2,5 mm, nugarėlės atraminiai strypeliai iš </w:t>
      </w:r>
      <w:r>
        <w:t>kvadratinių</w:t>
      </w:r>
      <w:r w:rsidRPr="000674E3">
        <w:t xml:space="preserve"> vamzdžių </w:t>
      </w:r>
      <w:r>
        <w:t>40x40x2,5</w:t>
      </w:r>
      <w:r w:rsidRPr="000674E3">
        <w:t xml:space="preserve"> mm, rėmas iš lygiašonio kampuočio 25x25x4 mm ir stačiakampio vamzdžio 25x40x2,5 mm. </w:t>
      </w:r>
    </w:p>
    <w:p w:rsidR="0076765C" w:rsidRDefault="0076765C" w:rsidP="0076765C">
      <w:pPr>
        <w:pStyle w:val="ListParagraph"/>
        <w:numPr>
          <w:ilvl w:val="1"/>
          <w:numId w:val="12"/>
        </w:numPr>
        <w:jc w:val="both"/>
      </w:pPr>
      <w:r w:rsidRPr="000674E3">
        <w:t xml:space="preserve">Rėmo dugnas </w:t>
      </w:r>
      <w:smartTag w:uri="urn:schemas-microsoft-com:office:smarttags" w:element="metricconverter">
        <w:smartTagPr>
          <w:attr w:name="ProductID" w:val="10 mm"/>
        </w:smartTagPr>
        <w:r w:rsidRPr="000674E3">
          <w:t>10 mm</w:t>
        </w:r>
      </w:smartTag>
      <w:r w:rsidRPr="000674E3">
        <w:t xml:space="preserve"> storio klijuota fanera su skylėmis čiužinio ventiliacijai. </w:t>
      </w:r>
    </w:p>
    <w:p w:rsidR="0076765C" w:rsidRDefault="0076765C" w:rsidP="0076765C">
      <w:pPr>
        <w:pStyle w:val="ListParagraph"/>
        <w:numPr>
          <w:ilvl w:val="1"/>
          <w:numId w:val="12"/>
        </w:numPr>
        <w:jc w:val="both"/>
      </w:pPr>
      <w:r w:rsidRPr="000674E3">
        <w:t>Rėmas sutvirtintas</w:t>
      </w:r>
      <w:r>
        <w:t xml:space="preserve"> ne plonesnėmis kaip 4 mm storio</w:t>
      </w:r>
      <w:r w:rsidRPr="000674E3">
        <w:t xml:space="preserve"> juostinio plieno juostomis. </w:t>
      </w:r>
    </w:p>
    <w:p w:rsidR="0076765C" w:rsidRDefault="0076765C" w:rsidP="0076765C">
      <w:pPr>
        <w:pStyle w:val="ListParagraph"/>
        <w:numPr>
          <w:ilvl w:val="1"/>
          <w:numId w:val="12"/>
        </w:numPr>
        <w:jc w:val="both"/>
      </w:pPr>
      <w:r w:rsidRPr="000674E3">
        <w:t xml:space="preserve">Rėmo dugnas tvirtinamas prie juostų varžtais paslėptomis galvutėmis. </w:t>
      </w:r>
    </w:p>
    <w:p w:rsidR="0076765C" w:rsidRDefault="0076765C" w:rsidP="0076765C">
      <w:pPr>
        <w:pStyle w:val="ListParagraph"/>
        <w:numPr>
          <w:ilvl w:val="1"/>
          <w:numId w:val="12"/>
        </w:numPr>
        <w:jc w:val="both"/>
      </w:pPr>
      <w:r w:rsidRPr="000674E3">
        <w:t xml:space="preserve">Vamzdis, kampuotis ir metalinė juosta suvirinami ištisine siūle. </w:t>
      </w:r>
    </w:p>
    <w:p w:rsidR="0076765C" w:rsidRDefault="0076765C" w:rsidP="0076765C">
      <w:pPr>
        <w:pStyle w:val="ListParagraph"/>
        <w:numPr>
          <w:ilvl w:val="1"/>
          <w:numId w:val="12"/>
        </w:numPr>
        <w:jc w:val="both"/>
      </w:pPr>
      <w:r w:rsidRPr="000674E3">
        <w:t xml:space="preserve">Kopėtėlės gaminamos iš plieninių stačiakampių vamzdžių. </w:t>
      </w:r>
    </w:p>
    <w:p w:rsidR="0076765C" w:rsidRDefault="0076765C" w:rsidP="0076765C">
      <w:pPr>
        <w:pStyle w:val="ListParagraph"/>
        <w:numPr>
          <w:ilvl w:val="1"/>
          <w:numId w:val="12"/>
        </w:numPr>
        <w:jc w:val="both"/>
      </w:pPr>
      <w:r w:rsidRPr="000674E3">
        <w:t xml:space="preserve">Lova turi būti lengvai pertvarkoma iš dviaukštės į vienaukštę ir atvirkščiai. </w:t>
      </w:r>
    </w:p>
    <w:p w:rsidR="0076765C" w:rsidRDefault="0076765C" w:rsidP="0076765C">
      <w:pPr>
        <w:pStyle w:val="ListParagraph"/>
        <w:numPr>
          <w:ilvl w:val="1"/>
          <w:numId w:val="12"/>
        </w:numPr>
        <w:jc w:val="both"/>
      </w:pPr>
      <w:r w:rsidRPr="000674E3">
        <w:t>Kopėtėlės turi būti lengvai perstatomos prie norimos lovos vietos.</w:t>
      </w:r>
    </w:p>
    <w:p w:rsidR="0076765C" w:rsidRDefault="0076765C" w:rsidP="0076765C">
      <w:pPr>
        <w:pStyle w:val="ListParagraph"/>
        <w:numPr>
          <w:ilvl w:val="1"/>
          <w:numId w:val="12"/>
        </w:numPr>
        <w:tabs>
          <w:tab w:val="left" w:pos="900"/>
        </w:tabs>
        <w:jc w:val="both"/>
      </w:pPr>
      <w:r>
        <w:t>L</w:t>
      </w:r>
      <w:r w:rsidRPr="0073218F">
        <w:t>ovos atraminės dalys turi būti apsaugotos nuo grindų braižymo.</w:t>
      </w:r>
    </w:p>
    <w:p w:rsidR="0076765C" w:rsidRPr="0073218F" w:rsidRDefault="0076765C" w:rsidP="0076765C">
      <w:pPr>
        <w:pStyle w:val="ListParagraph"/>
        <w:numPr>
          <w:ilvl w:val="1"/>
          <w:numId w:val="12"/>
        </w:numPr>
        <w:tabs>
          <w:tab w:val="left" w:pos="900"/>
        </w:tabs>
        <w:jc w:val="both"/>
      </w:pPr>
      <w:r>
        <w:t>Metalinių dalių spalva artima RAL 7038.</w:t>
      </w:r>
    </w:p>
    <w:p w:rsidR="0076765C" w:rsidRPr="0073218F" w:rsidRDefault="003741C3" w:rsidP="0076765C">
      <w:pPr>
        <w:pStyle w:val="ListParagraph"/>
        <w:numPr>
          <w:ilvl w:val="1"/>
          <w:numId w:val="12"/>
        </w:numPr>
        <w:tabs>
          <w:tab w:val="left" w:pos="900"/>
        </w:tabs>
        <w:autoSpaceDE w:val="0"/>
        <w:autoSpaceDN w:val="0"/>
        <w:adjustRightInd w:val="0"/>
        <w:jc w:val="both"/>
      </w:pPr>
      <w:r>
        <w:t>Schemoje</w:t>
      </w:r>
      <w:r w:rsidR="0076765C">
        <w:t xml:space="preserve"> n</w:t>
      </w:r>
      <w:r w:rsidR="0076765C" w:rsidRPr="0073218F">
        <w:t>urodytiems išmatavimams leistina paklaida - ± 10 mm.</w:t>
      </w:r>
    </w:p>
    <w:p w:rsidR="0076765C" w:rsidRDefault="0076765C" w:rsidP="0076765C">
      <w:r>
        <w:rPr>
          <w:noProof/>
          <w:lang w:val="en-US"/>
        </w:rPr>
        <w:drawing>
          <wp:inline distT="0" distB="0" distL="0" distR="0" wp14:anchorId="130D128E" wp14:editId="778D8309">
            <wp:extent cx="6115050" cy="4495800"/>
            <wp:effectExtent l="0" t="0" r="0" b="0"/>
            <wp:docPr id="13" name="Paveikslėlis 1" descr="d:\Users\rytis.aliukonis.MIL\Desktop\2016 10 10 sauktiniu baldai pataisyti\2016 11 08 word\Taisytos po 2016 11 21\Dviaukste lo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rytis.aliukonis.MIL\Desktop\2016 10 10 sauktiniu baldai pataisyti\2016 11 08 word\Taisytos po 2016 11 21\Dviaukste lov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65C" w:rsidRDefault="0076765C" w:rsidP="0076765C"/>
    <w:p w:rsidR="0076765C" w:rsidRDefault="0076765C" w:rsidP="0076765C"/>
    <w:sectPr w:rsidR="0076765C" w:rsidSect="00973DF0">
      <w:pgSz w:w="11907" w:h="16840" w:code="9"/>
      <w:pgMar w:top="810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9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B44699"/>
    <w:multiLevelType w:val="multilevel"/>
    <w:tmpl w:val="BB8096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B65A86"/>
    <w:multiLevelType w:val="multilevel"/>
    <w:tmpl w:val="3F3417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BDC6302"/>
    <w:multiLevelType w:val="multilevel"/>
    <w:tmpl w:val="171ABC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CE12C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0F739A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058377C"/>
    <w:multiLevelType w:val="hybridMultilevel"/>
    <w:tmpl w:val="DE90FD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30CB2"/>
    <w:multiLevelType w:val="multilevel"/>
    <w:tmpl w:val="0394A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E6C585E"/>
    <w:multiLevelType w:val="multilevel"/>
    <w:tmpl w:val="296426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EC96C3A"/>
    <w:multiLevelType w:val="hybridMultilevel"/>
    <w:tmpl w:val="DE90FD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2D1F6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1F63C8D"/>
    <w:multiLevelType w:val="hybridMultilevel"/>
    <w:tmpl w:val="DE90FD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D0705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39F63F9"/>
    <w:multiLevelType w:val="hybridMultilevel"/>
    <w:tmpl w:val="755A9CC8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F22665"/>
    <w:multiLevelType w:val="multilevel"/>
    <w:tmpl w:val="E6F6316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14"/>
  </w:num>
  <w:num w:numId="5">
    <w:abstractNumId w:val="6"/>
  </w:num>
  <w:num w:numId="6">
    <w:abstractNumId w:val="2"/>
  </w:num>
  <w:num w:numId="7">
    <w:abstractNumId w:val="13"/>
  </w:num>
  <w:num w:numId="8">
    <w:abstractNumId w:val="8"/>
  </w:num>
  <w:num w:numId="9">
    <w:abstractNumId w:val="10"/>
  </w:num>
  <w:num w:numId="10">
    <w:abstractNumId w:val="1"/>
  </w:num>
  <w:num w:numId="11">
    <w:abstractNumId w:val="7"/>
  </w:num>
  <w:num w:numId="12">
    <w:abstractNumId w:val="12"/>
  </w:num>
  <w:num w:numId="13">
    <w:abstractNumId w:val="3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385"/>
    <w:rsid w:val="00024B69"/>
    <w:rsid w:val="0008350C"/>
    <w:rsid w:val="00095B51"/>
    <w:rsid w:val="000F7EFD"/>
    <w:rsid w:val="00121E4D"/>
    <w:rsid w:val="00216174"/>
    <w:rsid w:val="00292BCA"/>
    <w:rsid w:val="002E17CA"/>
    <w:rsid w:val="00320BB1"/>
    <w:rsid w:val="00332D6F"/>
    <w:rsid w:val="003741C3"/>
    <w:rsid w:val="00434BF5"/>
    <w:rsid w:val="00472BF5"/>
    <w:rsid w:val="005070C8"/>
    <w:rsid w:val="005926FE"/>
    <w:rsid w:val="005D3EFE"/>
    <w:rsid w:val="006A407F"/>
    <w:rsid w:val="006D20B6"/>
    <w:rsid w:val="00732DDA"/>
    <w:rsid w:val="0076765C"/>
    <w:rsid w:val="007C4D27"/>
    <w:rsid w:val="0085345C"/>
    <w:rsid w:val="008C5824"/>
    <w:rsid w:val="008E3897"/>
    <w:rsid w:val="008E3C5B"/>
    <w:rsid w:val="008F33A2"/>
    <w:rsid w:val="00913C8C"/>
    <w:rsid w:val="00971385"/>
    <w:rsid w:val="00973DF0"/>
    <w:rsid w:val="00980A38"/>
    <w:rsid w:val="00980AB7"/>
    <w:rsid w:val="009C5AD9"/>
    <w:rsid w:val="009D5902"/>
    <w:rsid w:val="00AB6E06"/>
    <w:rsid w:val="00BA4D3D"/>
    <w:rsid w:val="00BF6059"/>
    <w:rsid w:val="00C27526"/>
    <w:rsid w:val="00D072C4"/>
    <w:rsid w:val="00D410EA"/>
    <w:rsid w:val="00D46699"/>
    <w:rsid w:val="00D50E05"/>
    <w:rsid w:val="00E64DCA"/>
    <w:rsid w:val="00E67DA5"/>
    <w:rsid w:val="00FB1F39"/>
    <w:rsid w:val="00FC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1E5F03"/>
  <w15:docId w15:val="{31790C13-8094-4F33-BCD4-D1897338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5926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26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6FE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 Red Char,Bullet EY Char"/>
    <w:link w:val="ListParagraph"/>
    <w:rsid w:val="009D5902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rsid w:val="005D3EFE"/>
    <w:rPr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5D3EF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Eglinskiene</dc:creator>
  <cp:lastModifiedBy>Ernestas Gaudutis</cp:lastModifiedBy>
  <cp:revision>38</cp:revision>
  <dcterms:created xsi:type="dcterms:W3CDTF">2017-08-04T06:55:00Z</dcterms:created>
  <dcterms:modified xsi:type="dcterms:W3CDTF">2024-12-30T10:33:00Z</dcterms:modified>
</cp:coreProperties>
</file>